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41" w:rsidRPr="0055355E" w:rsidRDefault="00615141" w:rsidP="00615141">
      <w:pPr>
        <w:keepNext/>
        <w:keepLines/>
        <w:spacing w:before="40" w:line="240" w:lineRule="auto"/>
        <w:ind w:firstLine="0"/>
        <w:outlineLvl w:val="1"/>
        <w:rPr>
          <w:rFonts w:eastAsia="Times New Roman"/>
          <w:b/>
          <w:i/>
          <w:iCs/>
          <w:color w:val="032348"/>
          <w:lang w:eastAsia="ru-RU"/>
        </w:rPr>
      </w:pPr>
      <w:bookmarkStart w:id="0" w:name="_Toc111389159"/>
      <w:r>
        <w:rPr>
          <w:rFonts w:eastAsia="Times New Roman"/>
          <w:b/>
          <w:i/>
          <w:iCs/>
          <w:color w:val="032348"/>
          <w:lang w:eastAsia="ru-RU"/>
        </w:rPr>
        <w:t xml:space="preserve">Приложение 2. </w:t>
      </w:r>
      <w:r w:rsidRPr="0055355E">
        <w:rPr>
          <w:rFonts w:eastAsia="Times New Roman"/>
          <w:b/>
          <w:i/>
          <w:iCs/>
          <w:color w:val="032348"/>
          <w:lang w:eastAsia="ru-RU"/>
        </w:rPr>
        <w:t>Инфокарта обследования дошкольной образовательной организации (в том числе сайта образовательной организации)</w:t>
      </w:r>
      <w:bookmarkEnd w:id="0"/>
    </w:p>
    <w:p w:rsidR="00615141" w:rsidRPr="0055355E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</w:rPr>
        <w:t>№</w:t>
      </w:r>
      <w:r w:rsidR="00A01EB0">
        <w:rPr>
          <w:b/>
          <w:sz w:val="22"/>
          <w:szCs w:val="22"/>
        </w:rPr>
        <w:t xml:space="preserve"> организации в Перечне  276</w:t>
      </w:r>
      <w:bookmarkStart w:id="1" w:name="_GoBack"/>
      <w:bookmarkEnd w:id="1"/>
      <w:r w:rsidR="00BE3E37">
        <w:rPr>
          <w:b/>
          <w:sz w:val="22"/>
          <w:szCs w:val="22"/>
        </w:rPr>
        <w:t xml:space="preserve">        ИНН организации: 0320002286</w:t>
      </w:r>
    </w:p>
    <w:p w:rsidR="00615141" w:rsidRPr="00BE3E37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  <w:u w:val="single"/>
        </w:rPr>
      </w:pPr>
      <w:r w:rsidRPr="0055355E">
        <w:rPr>
          <w:b/>
          <w:sz w:val="22"/>
          <w:szCs w:val="22"/>
        </w:rPr>
        <w:t xml:space="preserve">Наименование организации: </w:t>
      </w:r>
      <w:r w:rsidR="00BE3E37" w:rsidRPr="00BE3E37">
        <w:rPr>
          <w:b/>
          <w:sz w:val="22"/>
          <w:szCs w:val="22"/>
          <w:u w:val="single"/>
        </w:rPr>
        <w:t>Муниципальное бюджетное дошкольное образовательное учреждение «Шимкинский детский сад»</w:t>
      </w:r>
    </w:p>
    <w:p w:rsidR="00615141" w:rsidRPr="0055355E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  <w:lang w:val="en-US"/>
        </w:rPr>
        <w:t>E</w:t>
      </w:r>
      <w:r w:rsidRPr="0055355E">
        <w:rPr>
          <w:b/>
          <w:sz w:val="22"/>
          <w:szCs w:val="22"/>
        </w:rPr>
        <w:t>-</w:t>
      </w:r>
      <w:r w:rsidRPr="0055355E">
        <w:rPr>
          <w:b/>
          <w:sz w:val="22"/>
          <w:szCs w:val="22"/>
          <w:lang w:val="en-US"/>
        </w:rPr>
        <w:t>mail</w:t>
      </w:r>
      <w:r w:rsidR="00BE3E37">
        <w:rPr>
          <w:b/>
          <w:sz w:val="22"/>
          <w:szCs w:val="22"/>
        </w:rPr>
        <w:t xml:space="preserve"> </w:t>
      </w:r>
      <w:r w:rsidR="00BE3E37">
        <w:rPr>
          <w:b/>
          <w:sz w:val="22"/>
          <w:szCs w:val="22"/>
          <w:lang w:val="en-US"/>
        </w:rPr>
        <w:t>alya</w:t>
      </w:r>
      <w:r w:rsidR="00BE3E37" w:rsidRPr="00BE3E37">
        <w:rPr>
          <w:b/>
          <w:sz w:val="22"/>
          <w:szCs w:val="22"/>
        </w:rPr>
        <w:t>.</w:t>
      </w:r>
      <w:r w:rsidR="00BE3E37">
        <w:rPr>
          <w:b/>
          <w:sz w:val="22"/>
          <w:szCs w:val="22"/>
          <w:lang w:val="en-US"/>
        </w:rPr>
        <w:t>konyushkina</w:t>
      </w:r>
      <w:r w:rsidR="00BE3E37" w:rsidRPr="00BE3E37">
        <w:rPr>
          <w:b/>
          <w:sz w:val="22"/>
          <w:szCs w:val="22"/>
        </w:rPr>
        <w:t>.50@</w:t>
      </w:r>
      <w:r w:rsidR="00BE3E37">
        <w:rPr>
          <w:b/>
          <w:sz w:val="22"/>
          <w:szCs w:val="22"/>
          <w:lang w:val="en-US"/>
        </w:rPr>
        <w:t>mai</w:t>
      </w:r>
      <w:r w:rsidR="00BE3E37" w:rsidRPr="00BE3E37">
        <w:rPr>
          <w:b/>
          <w:sz w:val="22"/>
          <w:szCs w:val="22"/>
        </w:rPr>
        <w:t>.</w:t>
      </w:r>
      <w:r w:rsidR="00BE3E37">
        <w:rPr>
          <w:b/>
          <w:sz w:val="22"/>
          <w:szCs w:val="22"/>
          <w:lang w:val="en-US"/>
        </w:rPr>
        <w:t>ru</w:t>
      </w:r>
      <w:r w:rsidR="00BE3E37">
        <w:rPr>
          <w:b/>
          <w:sz w:val="22"/>
          <w:szCs w:val="22"/>
        </w:rPr>
        <w:t xml:space="preserve"> Телефон: 89041313566</w:t>
      </w:r>
      <w:r w:rsidRPr="0055355E">
        <w:rPr>
          <w:b/>
          <w:sz w:val="22"/>
          <w:szCs w:val="22"/>
        </w:rPr>
        <w:t xml:space="preserve">Оф. </w:t>
      </w:r>
      <w:r w:rsidR="00BE3E37">
        <w:rPr>
          <w:b/>
          <w:sz w:val="22"/>
          <w:szCs w:val="22"/>
        </w:rPr>
        <w:t>сайт:</w:t>
      </w:r>
      <w:r w:rsidR="00BE3E37" w:rsidRPr="00BE3E37">
        <w:t xml:space="preserve"> </w:t>
      </w:r>
      <w:r w:rsidR="00BE3E37" w:rsidRPr="00BE3E37">
        <w:rPr>
          <w:b/>
          <w:sz w:val="22"/>
          <w:szCs w:val="22"/>
        </w:rPr>
        <w:t>https://shimkids.tvoysadik.ru/</w:t>
      </w:r>
    </w:p>
    <w:p w:rsidR="00615141" w:rsidRPr="00BE3E37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</w:rPr>
        <w:t>ФИО ответственного за НОКО</w:t>
      </w:r>
      <w:r w:rsidR="00BE3E37">
        <w:rPr>
          <w:b/>
          <w:sz w:val="22"/>
          <w:szCs w:val="22"/>
        </w:rPr>
        <w:t>У в организации: Конюшкина Альбина Васильевна</w:t>
      </w:r>
    </w:p>
    <w:p w:rsidR="00615141" w:rsidRPr="0055355E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</w:rPr>
        <w:t>Дата и врем</w:t>
      </w:r>
      <w:r w:rsidR="00AC400F">
        <w:rPr>
          <w:b/>
          <w:sz w:val="22"/>
          <w:szCs w:val="22"/>
        </w:rPr>
        <w:t xml:space="preserve">я проведения наблюдения: 07.09. 2022г </w:t>
      </w:r>
    </w:p>
    <w:p w:rsidR="00615141" w:rsidRPr="0055355E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</w:rPr>
        <w:t xml:space="preserve">Форма проведения наблюдения: 1. </w:t>
      </w:r>
      <w:r w:rsidRPr="008467F0">
        <w:rPr>
          <w:b/>
          <w:sz w:val="22"/>
          <w:szCs w:val="22"/>
          <w:u w:val="single"/>
        </w:rPr>
        <w:t xml:space="preserve">Очная </w:t>
      </w:r>
      <w:r w:rsidRPr="0055355E">
        <w:rPr>
          <w:b/>
          <w:sz w:val="22"/>
          <w:szCs w:val="22"/>
        </w:rPr>
        <w:t>2. Дистанционная</w:t>
      </w:r>
    </w:p>
    <w:p w:rsidR="00615141" w:rsidRPr="0055355E" w:rsidRDefault="00615141" w:rsidP="00615141">
      <w:pPr>
        <w:spacing w:before="120" w:after="120" w:line="240" w:lineRule="auto"/>
        <w:ind w:firstLine="0"/>
        <w:jc w:val="left"/>
        <w:rPr>
          <w:b/>
          <w:sz w:val="22"/>
          <w:szCs w:val="22"/>
        </w:rPr>
      </w:pPr>
      <w:r w:rsidRPr="0055355E">
        <w:rPr>
          <w:b/>
          <w:sz w:val="22"/>
          <w:szCs w:val="22"/>
        </w:rPr>
        <w:t>Укажите численность обучающихся в образовательной организации:</w:t>
      </w:r>
    </w:p>
    <w:tbl>
      <w:tblPr>
        <w:tblStyle w:val="2011"/>
        <w:tblW w:w="0" w:type="auto"/>
        <w:tblLook w:val="04A0" w:firstRow="1" w:lastRow="0" w:firstColumn="1" w:lastColumn="0" w:noHBand="0" w:noVBand="1"/>
      </w:tblPr>
      <w:tblGrid>
        <w:gridCol w:w="9180"/>
        <w:gridCol w:w="1276"/>
      </w:tblGrid>
      <w:tr w:rsidR="00615141" w:rsidRPr="0055355E" w:rsidTr="00BE3E37">
        <w:tc>
          <w:tcPr>
            <w:tcW w:w="9180" w:type="dxa"/>
          </w:tcPr>
          <w:p w:rsidR="00615141" w:rsidRPr="0055355E" w:rsidRDefault="00615141" w:rsidP="00BE3E37">
            <w:pPr>
              <w:spacing w:before="60" w:after="6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55355E">
              <w:rPr>
                <w:bCs/>
                <w:sz w:val="22"/>
                <w:szCs w:val="22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1276" w:type="dxa"/>
          </w:tcPr>
          <w:p w:rsidR="00615141" w:rsidRPr="0055355E" w:rsidRDefault="00BE3E37" w:rsidP="00BE3E37">
            <w:pPr>
              <w:spacing w:before="60" w:after="6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 w:rsidR="00615141" w:rsidRPr="0055355E" w:rsidTr="00BE3E37">
        <w:tc>
          <w:tcPr>
            <w:tcW w:w="9180" w:type="dxa"/>
          </w:tcPr>
          <w:p w:rsidR="00615141" w:rsidRPr="0055355E" w:rsidRDefault="00615141" w:rsidP="00BE3E37">
            <w:pPr>
              <w:spacing w:before="60" w:after="6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55355E">
              <w:rPr>
                <w:bCs/>
                <w:sz w:val="22"/>
                <w:szCs w:val="22"/>
              </w:rPr>
              <w:t xml:space="preserve">Численность обучающихся с установленной группой инвалидности и/или </w:t>
            </w:r>
            <w:r w:rsidRPr="0055355E">
              <w:rPr>
                <w:bCs/>
                <w:sz w:val="22"/>
                <w:szCs w:val="22"/>
                <w:lang w:val="en-US"/>
              </w:rPr>
              <w:t>c</w:t>
            </w:r>
            <w:r w:rsidRPr="0055355E">
              <w:rPr>
                <w:bCs/>
                <w:sz w:val="22"/>
                <w:szCs w:val="22"/>
              </w:rPr>
              <w:t xml:space="preserve"> наличием заключения ПМПК о создании специальных условий при обучении (</w:t>
            </w:r>
            <w:r w:rsidRPr="0055355E">
              <w:rPr>
                <w:bCs/>
                <w:color w:val="5B9BD5" w:themeColor="accent1"/>
                <w:sz w:val="22"/>
                <w:szCs w:val="22"/>
              </w:rPr>
              <w:t>указать общее число таких обучающихся)</w:t>
            </w:r>
          </w:p>
        </w:tc>
        <w:tc>
          <w:tcPr>
            <w:tcW w:w="1276" w:type="dxa"/>
          </w:tcPr>
          <w:p w:rsidR="00615141" w:rsidRPr="0055355E" w:rsidRDefault="00BE3E37" w:rsidP="00BE3E37">
            <w:pPr>
              <w:spacing w:before="60" w:after="6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615141" w:rsidRPr="0055355E" w:rsidRDefault="00615141" w:rsidP="00615141">
      <w:pPr>
        <w:spacing w:before="180" w:after="120" w:line="240" w:lineRule="auto"/>
        <w:ind w:firstLine="0"/>
        <w:jc w:val="left"/>
        <w:rPr>
          <w:b/>
          <w:sz w:val="24"/>
          <w:szCs w:val="22"/>
        </w:rPr>
      </w:pPr>
      <w:r w:rsidRPr="0055355E">
        <w:rPr>
          <w:b/>
          <w:sz w:val="24"/>
          <w:szCs w:val="22"/>
        </w:rPr>
        <w:t>Возможность реализация в организации адаптированных образовательных программ:</w:t>
      </w:r>
    </w:p>
    <w:tbl>
      <w:tblPr>
        <w:tblStyle w:val="2021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118"/>
      </w:tblGrid>
      <w:tr w:rsidR="00615141" w:rsidRPr="0055355E" w:rsidTr="00BE3E37">
        <w:tc>
          <w:tcPr>
            <w:tcW w:w="3024" w:type="dxa"/>
          </w:tcPr>
          <w:p w:rsidR="00615141" w:rsidRPr="0055355E" w:rsidRDefault="00615141" w:rsidP="00615141">
            <w:pPr>
              <w:numPr>
                <w:ilvl w:val="0"/>
                <w:numId w:val="2"/>
              </w:numPr>
              <w:spacing w:after="120" w:line="240" w:lineRule="auto"/>
              <w:jc w:val="left"/>
              <w:rPr>
                <w:bCs/>
                <w:sz w:val="22"/>
                <w:szCs w:val="22"/>
              </w:rPr>
            </w:pPr>
            <w:r w:rsidRPr="0055355E"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5118" w:type="dxa"/>
          </w:tcPr>
          <w:p w:rsidR="00615141" w:rsidRPr="008467F0" w:rsidRDefault="00615141" w:rsidP="00615141">
            <w:pPr>
              <w:numPr>
                <w:ilvl w:val="0"/>
                <w:numId w:val="2"/>
              </w:numPr>
              <w:spacing w:after="120" w:line="240" w:lineRule="auto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8467F0">
              <w:rPr>
                <w:b/>
                <w:bCs/>
                <w:sz w:val="22"/>
                <w:szCs w:val="22"/>
                <w:u w:val="single"/>
              </w:rPr>
              <w:t>НЕТ</w:t>
            </w:r>
          </w:p>
        </w:tc>
      </w:tr>
    </w:tbl>
    <w:p w:rsidR="00615141" w:rsidRPr="0055355E" w:rsidRDefault="00615141" w:rsidP="00615141">
      <w:pPr>
        <w:spacing w:before="180" w:after="120" w:line="240" w:lineRule="auto"/>
        <w:ind w:firstLine="0"/>
        <w:jc w:val="left"/>
        <w:rPr>
          <w:b/>
          <w:sz w:val="24"/>
          <w:szCs w:val="22"/>
        </w:rPr>
      </w:pPr>
      <w:r w:rsidRPr="0055355E">
        <w:rPr>
          <w:b/>
          <w:sz w:val="24"/>
          <w:szCs w:val="22"/>
        </w:rPr>
        <w:t>Расположение организации в здании исторического, культурного и архитектурного наследия:</w:t>
      </w:r>
    </w:p>
    <w:tbl>
      <w:tblPr>
        <w:tblStyle w:val="2021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118"/>
      </w:tblGrid>
      <w:tr w:rsidR="00615141" w:rsidRPr="0055355E" w:rsidTr="00BE3E37">
        <w:tc>
          <w:tcPr>
            <w:tcW w:w="3024" w:type="dxa"/>
          </w:tcPr>
          <w:p w:rsidR="00615141" w:rsidRPr="0055355E" w:rsidRDefault="00615141" w:rsidP="00615141">
            <w:pPr>
              <w:numPr>
                <w:ilvl w:val="0"/>
                <w:numId w:val="3"/>
              </w:numPr>
              <w:spacing w:after="120" w:line="240" w:lineRule="auto"/>
              <w:jc w:val="left"/>
              <w:rPr>
                <w:bCs/>
                <w:sz w:val="22"/>
                <w:szCs w:val="22"/>
              </w:rPr>
            </w:pPr>
            <w:r w:rsidRPr="0055355E"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5118" w:type="dxa"/>
          </w:tcPr>
          <w:p w:rsidR="00615141" w:rsidRPr="008467F0" w:rsidRDefault="00615141" w:rsidP="00615141">
            <w:pPr>
              <w:numPr>
                <w:ilvl w:val="0"/>
                <w:numId w:val="3"/>
              </w:numPr>
              <w:spacing w:after="120" w:line="240" w:lineRule="auto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8467F0">
              <w:rPr>
                <w:b/>
                <w:bCs/>
                <w:sz w:val="22"/>
                <w:szCs w:val="22"/>
                <w:u w:val="single"/>
              </w:rPr>
              <w:t>НЕТ</w:t>
            </w:r>
          </w:p>
        </w:tc>
      </w:tr>
    </w:tbl>
    <w:p w:rsidR="00615141" w:rsidRPr="0055355E" w:rsidRDefault="00615141" w:rsidP="00615141">
      <w:pPr>
        <w:spacing w:after="200" w:line="240" w:lineRule="auto"/>
        <w:ind w:firstLine="0"/>
        <w:contextualSpacing/>
        <w:jc w:val="left"/>
        <w:rPr>
          <w:b/>
          <w:sz w:val="24"/>
          <w:szCs w:val="22"/>
        </w:rPr>
      </w:pPr>
      <w:r w:rsidRPr="0055355E">
        <w:rPr>
          <w:b/>
          <w:color w:val="FF0000"/>
          <w:sz w:val="24"/>
          <w:szCs w:val="22"/>
        </w:rPr>
        <w:t xml:space="preserve">ПУНКТ </w:t>
      </w:r>
      <w:r w:rsidRPr="0055355E">
        <w:rPr>
          <w:b/>
          <w:color w:val="FF0000"/>
          <w:sz w:val="24"/>
          <w:szCs w:val="22"/>
          <w:lang w:val="en-US"/>
        </w:rPr>
        <w:t>K</w:t>
      </w:r>
      <w:r w:rsidRPr="0055355E">
        <w:rPr>
          <w:b/>
          <w:color w:val="FF0000"/>
          <w:sz w:val="24"/>
          <w:szCs w:val="22"/>
        </w:rPr>
        <w:t xml:space="preserve">2А ЗАПОЛНЯЕТСЯ В СЛУЧАЕ, ЕСЛИ В К2 ОТМЕЧЕНО «ДА» </w:t>
      </w:r>
      <w:r w:rsidRPr="0055355E">
        <w:rPr>
          <w:b/>
          <w:color w:val="FF0000"/>
          <w:sz w:val="24"/>
          <w:szCs w:val="22"/>
          <w:lang w:val="en-US"/>
        </w:rPr>
        <w:t>K</w:t>
      </w:r>
      <w:r w:rsidRPr="0055355E">
        <w:rPr>
          <w:b/>
          <w:color w:val="FF0000"/>
          <w:sz w:val="24"/>
          <w:szCs w:val="22"/>
        </w:rPr>
        <w:t>2</w:t>
      </w:r>
      <w:r w:rsidRPr="0055355E">
        <w:rPr>
          <w:b/>
          <w:color w:val="FF0000"/>
          <w:sz w:val="24"/>
          <w:szCs w:val="22"/>
          <w:lang w:val="en-US"/>
        </w:rPr>
        <w:t>A</w:t>
      </w:r>
      <w:r w:rsidRPr="0055355E">
        <w:rPr>
          <w:b/>
          <w:color w:val="FF0000"/>
          <w:sz w:val="24"/>
          <w:szCs w:val="22"/>
        </w:rPr>
        <w:t>.</w:t>
      </w:r>
      <w:r w:rsidRPr="0055355E">
        <w:rPr>
          <w:b/>
          <w:sz w:val="24"/>
          <w:szCs w:val="22"/>
        </w:rPr>
        <w:tab/>
        <w:t>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</w:t>
      </w:r>
      <w:r w:rsidRPr="0055355E">
        <w:rPr>
          <w:b/>
          <w:i/>
          <w:sz w:val="24"/>
          <w:szCs w:val="22"/>
        </w:rPr>
        <w:t>: оборудования входных групп пандусами (подъемными платформами); наличия адаптированных лифтов, поручней, расширенных дверных проемов; наличия специально оборудованных санитарно-гигиенических помещений в организации</w:t>
      </w:r>
      <w:r w:rsidRPr="0055355E">
        <w:rPr>
          <w:b/>
          <w:sz w:val="24"/>
          <w:szCs w:val="22"/>
        </w:rPr>
        <w:t xml:space="preserve">? </w:t>
      </w:r>
    </w:p>
    <w:tbl>
      <w:tblPr>
        <w:tblStyle w:val="2021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118"/>
      </w:tblGrid>
      <w:tr w:rsidR="00615141" w:rsidRPr="0055355E" w:rsidTr="00BE3E37">
        <w:tc>
          <w:tcPr>
            <w:tcW w:w="3024" w:type="dxa"/>
          </w:tcPr>
          <w:p w:rsidR="00615141" w:rsidRPr="0055355E" w:rsidRDefault="00615141" w:rsidP="00615141">
            <w:pPr>
              <w:numPr>
                <w:ilvl w:val="0"/>
                <w:numId w:val="1"/>
              </w:numPr>
              <w:spacing w:before="180" w:line="240" w:lineRule="auto"/>
              <w:jc w:val="left"/>
              <w:rPr>
                <w:bCs/>
                <w:sz w:val="24"/>
                <w:szCs w:val="22"/>
              </w:rPr>
            </w:pPr>
            <w:r w:rsidRPr="0055355E">
              <w:rPr>
                <w:bCs/>
                <w:sz w:val="24"/>
                <w:szCs w:val="22"/>
              </w:rPr>
              <w:t>ДА</w:t>
            </w:r>
          </w:p>
        </w:tc>
        <w:tc>
          <w:tcPr>
            <w:tcW w:w="5118" w:type="dxa"/>
          </w:tcPr>
          <w:p w:rsidR="00615141" w:rsidRPr="00B5676F" w:rsidRDefault="00615141" w:rsidP="00615141">
            <w:pPr>
              <w:numPr>
                <w:ilvl w:val="0"/>
                <w:numId w:val="1"/>
              </w:numPr>
              <w:spacing w:before="180" w:line="240" w:lineRule="auto"/>
              <w:jc w:val="left"/>
              <w:rPr>
                <w:bCs/>
                <w:sz w:val="24"/>
                <w:szCs w:val="22"/>
              </w:rPr>
            </w:pPr>
            <w:r w:rsidRPr="00B5676F">
              <w:rPr>
                <w:bCs/>
                <w:sz w:val="24"/>
                <w:szCs w:val="22"/>
              </w:rPr>
              <w:t>НЕТ</w:t>
            </w:r>
          </w:p>
        </w:tc>
      </w:tr>
    </w:tbl>
    <w:p w:rsidR="00615141" w:rsidRPr="0055355E" w:rsidRDefault="00615141" w:rsidP="00615141">
      <w:pPr>
        <w:numPr>
          <w:ilvl w:val="2"/>
          <w:numId w:val="4"/>
        </w:numPr>
        <w:autoSpaceDE w:val="0"/>
        <w:autoSpaceDN w:val="0"/>
        <w:adjustRightInd w:val="0"/>
        <w:spacing w:before="180" w:after="120" w:line="240" w:lineRule="auto"/>
        <w:contextualSpacing/>
        <w:jc w:val="left"/>
        <w:rPr>
          <w:rFonts w:eastAsia="Times New Roman"/>
          <w:b/>
          <w:color w:val="000000"/>
          <w:sz w:val="24"/>
          <w:szCs w:val="22"/>
          <w:lang w:val="x-none" w:eastAsia="ru-RU" w:bidi="ru-RU"/>
        </w:rPr>
      </w:pPr>
      <w:r w:rsidRPr="0055355E">
        <w:rPr>
          <w:rFonts w:eastAsia="Times New Roman"/>
          <w:b/>
          <w:color w:val="000000"/>
          <w:sz w:val="24"/>
          <w:szCs w:val="22"/>
          <w:lang w:val="x-none" w:eastAsia="ru-RU" w:bidi="ru-RU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4"/>
        <w:gridCol w:w="4700"/>
        <w:gridCol w:w="3984"/>
        <w:gridCol w:w="1383"/>
        <w:gridCol w:w="1383"/>
        <w:gridCol w:w="1182"/>
        <w:gridCol w:w="1144"/>
      </w:tblGrid>
      <w:tr w:rsidR="00615141" w:rsidRPr="0055355E" w:rsidTr="00BE3E37">
        <w:trPr>
          <w:trHeight w:val="45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6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 п/п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6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организации*** 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информации на сайте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представлена полностью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представлена частично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не представлена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615141" w:rsidRPr="0055355E" w:rsidTr="00BE3E37">
        <w:trPr>
          <w:trHeight w:val="507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I. Основные сведения </w:t>
            </w:r>
          </w:p>
        </w:tc>
      </w:tr>
      <w:tr w:rsidR="00615141" w:rsidRPr="0055355E" w:rsidTr="00BE3E37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 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94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филиалов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 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189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(указаны контактный(е) телефон(ы) и адрес(а) электронной почты); 0,5 – информация представлена частично (указаны контактный(е) телефон(ы) или адрес(а) электронной почты); 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615141" w:rsidRPr="0055355E" w:rsidTr="00BE3E37">
        <w:trPr>
          <w:trHeight w:val="378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   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 0,5 –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III. Документы (в виде копий) </w:t>
            </w:r>
          </w:p>
        </w:tc>
      </w:tr>
      <w:tr w:rsidR="00615141" w:rsidRPr="0055355E" w:rsidTr="00BE3E37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59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(все указанные локальные акты), 0,5 – информация представлена частично (отсутствует хотя бы один из актов, указанных в столбце 2); 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IV. Платные образовательные услуги</w:t>
            </w:r>
          </w:p>
        </w:tc>
      </w:tr>
      <w:tr w:rsidR="00615141" w:rsidRPr="0055355E" w:rsidTr="00BE3E37">
        <w:trPr>
          <w:trHeight w:val="315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0 - информация отсутствует. Если в организации не оказываются платные услуги - 1 ставится при наличии записи на стенде о том, что платные образовательные услуги не оказываются.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V. Образование </w:t>
            </w:r>
          </w:p>
        </w:tc>
      </w:tr>
      <w:tr w:rsidR="00615141" w:rsidRPr="0055355E" w:rsidTr="00BE3E37">
        <w:trPr>
          <w:trHeight w:val="157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Лицензия на осуществление образовательной деятельности (с приложениями)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приложениями к лицензии); 0,5 – представлена лицензии на осуществление образовательной деятельности (без приложений);1 – иннформация отсутствует деятельности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(без приложений);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Arial"/>
                <w:color w:val="000000"/>
                <w:sz w:val="20"/>
                <w:szCs w:val="20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Руководство. Педагогический (научно-педагогический) состав </w:t>
            </w:r>
          </w:p>
        </w:tc>
      </w:tr>
      <w:tr w:rsidR="00615141" w:rsidRPr="0055355E" w:rsidTr="00BE3E37">
        <w:trPr>
          <w:trHeight w:val="252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Arial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</w:t>
            </w:r>
            <w:r w:rsidRPr="0055355E">
              <w:rPr>
                <w:rFonts w:ascii="Calibri" w:eastAsia="Arial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Arial"/>
                <w:color w:val="000000"/>
                <w:sz w:val="20"/>
                <w:szCs w:val="20"/>
                <w:lang w:eastAsia="ru-RU"/>
              </w:rPr>
              <w:t>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руководителям); 0,5 – информация представлена частично (не по всем руководителям или не в полном объеме в соответствии с требования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20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Arial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педагогическим работникам); 0,5 – информация представлена частично (не по всем педагогическим работникам или не в полном объеме в соответс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твии с требованиями столбца 2);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 – информация отсутствует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VII. Материально-техническое обеспечении образовательной деятельности </w:t>
            </w:r>
          </w:p>
        </w:tc>
      </w:tr>
      <w:tr w:rsidR="00615141" w:rsidRPr="0055355E" w:rsidTr="00BE3E37">
        <w:trPr>
          <w:trHeight w:val="598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Arial"/>
                <w:color w:val="000000"/>
                <w:sz w:val="20"/>
                <w:szCs w:val="20"/>
                <w:lang w:eastAsia="ru-RU"/>
              </w:rPr>
              <w:t xml:space="preserve">Информация об условиях питания обучающихся, в том числе инвалидов и лиц с ограниченными возможностями </w:t>
            </w:r>
            <w:r>
              <w:rPr>
                <w:rFonts w:eastAsia="Arial"/>
                <w:color w:val="000000"/>
                <w:sz w:val="20"/>
                <w:szCs w:val="20"/>
                <w:lang w:eastAsia="ru-RU"/>
              </w:rPr>
              <w:t xml:space="preserve">здоровья. 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представлена;0 – информация отсутствует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315"/>
        </w:trPr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информации (максимальное количество), подлежащей размещению на стенде: 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="00AC40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2752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15141" w:rsidRPr="0055355E" w:rsidRDefault="00615141" w:rsidP="00615141">
      <w:pPr>
        <w:autoSpaceDE w:val="0"/>
        <w:autoSpaceDN w:val="0"/>
        <w:adjustRightInd w:val="0"/>
        <w:spacing w:before="180" w:after="120" w:line="240" w:lineRule="auto"/>
        <w:ind w:firstLine="0"/>
        <w:contextualSpacing/>
        <w:rPr>
          <w:b/>
          <w:sz w:val="24"/>
          <w:szCs w:val="22"/>
        </w:rPr>
      </w:pPr>
    </w:p>
    <w:p w:rsidR="00615141" w:rsidRPr="0055355E" w:rsidRDefault="00615141" w:rsidP="00615141">
      <w:pPr>
        <w:spacing w:before="180" w:after="120" w:line="240" w:lineRule="auto"/>
        <w:ind w:firstLine="0"/>
        <w:contextualSpacing/>
        <w:jc w:val="left"/>
        <w:rPr>
          <w:b/>
          <w:sz w:val="24"/>
          <w:szCs w:val="22"/>
        </w:rPr>
      </w:pPr>
    </w:p>
    <w:p w:rsidR="00615141" w:rsidRPr="0055355E" w:rsidRDefault="00615141" w:rsidP="00615141">
      <w:pPr>
        <w:numPr>
          <w:ilvl w:val="2"/>
          <w:numId w:val="5"/>
        </w:numPr>
        <w:autoSpaceDE w:val="0"/>
        <w:autoSpaceDN w:val="0"/>
        <w:adjustRightInd w:val="0"/>
        <w:spacing w:before="180" w:after="120" w:line="240" w:lineRule="auto"/>
        <w:contextualSpacing/>
        <w:jc w:val="left"/>
        <w:rPr>
          <w:rFonts w:eastAsia="Times New Roman"/>
          <w:b/>
          <w:color w:val="000000"/>
          <w:sz w:val="24"/>
          <w:szCs w:val="22"/>
          <w:lang w:val="x-none" w:eastAsia="ru-RU" w:bidi="ru-RU"/>
        </w:rPr>
      </w:pPr>
      <w:r w:rsidRPr="0055355E">
        <w:rPr>
          <w:rFonts w:eastAsia="Times New Roman"/>
          <w:b/>
          <w:color w:val="000000"/>
          <w:sz w:val="24"/>
          <w:szCs w:val="22"/>
          <w:lang w:val="x-none" w:eastAsia="ru-RU" w:bidi="ru-RU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организации в сети Интернет</w:t>
      </w:r>
    </w:p>
    <w:tbl>
      <w:tblPr>
        <w:tblpPr w:leftFromText="180" w:rightFromText="180" w:vertAnchor="text" w:tblpY="1"/>
        <w:tblOverlap w:val="never"/>
        <w:tblW w:w="104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543"/>
        <w:gridCol w:w="3402"/>
        <w:gridCol w:w="851"/>
        <w:gridCol w:w="850"/>
        <w:gridCol w:w="709"/>
        <w:gridCol w:w="680"/>
      </w:tblGrid>
      <w:tr w:rsidR="00615141" w:rsidRPr="0055355E" w:rsidTr="00BE3E37">
        <w:trPr>
          <w:trHeight w:val="45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6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6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организации***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информации на сайте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представлена полностью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представлена частично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не представлена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6C5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615141" w:rsidRPr="0055355E" w:rsidTr="00BE3E37">
        <w:trPr>
          <w:trHeight w:val="507"/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I. Основные сведения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полном и сокращенном (при наличии) наименовании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 дате создания образовательной организации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об учредителе (учредителях) образовательной организации, 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ме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сте нахождения образовательной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организации,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ее представительств и филиалов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(при отсутствии филиалов - оценивается наличие информации только по головной организации)!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0,5 - представлена информация не по всем филиалам; (при отсутствии филиалов - оценивается наличие информации только по головной организации)!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0 – информация отсутствует; 99 -представительства и филиалы отсутствуют;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AC400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(ук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азаны контактный(е) телефон(ы) и адрес(а) электроннойпочты);0,5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 информация представлена частично (указаны контактный(е) телефон(ы) 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 адрес(а) электронной почты);0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местах осуществления образовательной деятельности, в том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– информация представлена в полном объеме (по всем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сотрудникам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информация представлена частично (не по всем местам осуществления образовательной деятельности или не в полном объеме в соответствии с требованиями столбца 2); 0 – информация отсутствует; 99 (только для дошкольных организаций по уходу и прсмотру) - образовательная деятельность не осуществляется.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представлена в полном объеме;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 в полном объеме);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 – информация отсутствует; При отсутствии структурных подразделений, оценивается только наличие информации по организации в целом;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ых простой электронной подписью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 соответствии с Ф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едеральным законом от 6 апреля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2011 г. № 63-ФЗ «Об электронной подписи»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объеме (с приложением копий);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представлены только сведения о положениях о структурных подразделениях (об органах управления); 0 – информация отсутствует; 99 - структурные подразделения отсутствуют;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III. Образование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Лицензия на осуществление образовательной деятельности (выписка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из реестра лицензий на осуществление образовательной деятельности)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– информация представлена в полном объеме (с приложениями к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лицензии);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представлена лицензия на осуществление образовательной деятельности (без приложений); 0 – информация отсутствует; При отсутствии лицензии, 1 ставится, если на сайте есть информация том, что лицензия отсутствует.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реализуемых уровнях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частично; 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нормативных сроках обучения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частично; 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языка(х), на котором(ых) осуществляется образование (обучение) [Размещается в форме электронного документа, подписанного простой электронной подписью]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информация представлена частично; 0 – информация отсутствует;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 учебном плане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приложением его в виде электронного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 виде электронного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документа);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в виде электронного документа представлена частично; 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программ в виде электронного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– информация представлена в полном объеме (в виде электронного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документа);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в виде электронного документа представлена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частично;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AC400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 виде электронного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документа);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в виде электронного документа представлена ча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стично;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виде электронного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документа);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в виде электронного документа представлена частично; 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 общей численности обучающихся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 [Размещается в форме электронного документа, подписанного простой электронной подписью]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58C1BA"/>
                <w:sz w:val="20"/>
                <w:szCs w:val="20"/>
                <w:lang w:eastAsia="ru-RU"/>
              </w:rPr>
            </w:pPr>
            <w:r w:rsidRPr="0055355E">
              <w:rPr>
                <w:rFonts w:ascii="Calibri" w:eastAsia="Times New Roman" w:hAnsi="Calibri" w:cs="Calibri"/>
                <w:color w:val="58C1B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Образовательные стандарты и требования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 [Размещается с приложением копий соответствующих документов, электронных документов, подписанных простой электронной подписью]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представлена в полном объеме (информация о  федеральных  государственных образовательных стандартах и об образовательных  стандартах с приложением (ссылками);  0,5 – представлена информация без приложений; 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V. Руководство. Педагогический (научно-педагогический) состав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руководителям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 частично (не по всем руководителямили не в полном объеме в соответствии с требованиями столбца 2);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сведения о профессиональной переподготовке (при наличии);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 и направлений подготовки профессиональной образовательной программы высшего образования  по программам бакалавриата, программам специалитета, программам магистратуры, программам ординатуры  и программам ассистентуры-стажировки, шифр  и наименование области науки, группы научных специальностей, научной специальности программы (программ) подготовки научных и научно- педагогических кадров в аспирантуре (адъюнктуре), в реализации которых участвует педагогический работник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– информация представлена в полном объеме (по всем педагогическим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работникам);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информация представлена частично (не по всем педагогическим работникам или не в полном объеме в соответствии с требованиями столбца 2);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VI. Материально-техническое обеспечение и оснащенность образовательного процесса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инвалидами и лицами с ограниченными возможностями здоровья)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 – информаци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 представлена в полном объеме;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0,5 – информация представлена частично (не в полном объеме в соответс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твии с требованиями столбца 2);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об условиях питания обучающихся, в том числе инвалидов и лиц с ограниченными возможностями здоровья.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тре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B5676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 частично (не в полном объеме в соо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B5676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B5676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275262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 частично (не в полном объеме в соответствии с требованиями столбца 2); 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VII. Доступная среда Информация о специальных условиях для обучения инвалидов и лиц с ограниченными возможностями здоровья, в том числе: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частично (не 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275262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275262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специальных условиях питания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75262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 частично (не в полном объеме в соответств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 электронных образовательных ресурсах, к которым обеспечивается доступ инвалидов и лиц с ограниченными возможностями здоровья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наличии условий для беспрепятственного доступа в общежитие, интернат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информация представлена частично (не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полном объеме в соответствии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отсутствует; 99 – интернат (общежитие) не предоставляется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E4F0B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информация представлена частично (не в полном объеме в соответст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вии с требованиями столбца 2);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отсутствует; 99 – интернат (общежитие) не предоставляется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E4F0B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VIII. Международное сотрудничество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отсутствует; 99 – договора с иностранными и международными организациями не заключались;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международной аккредитации образовательных программ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отсутствует; 99 - договора с иностранными и международными организациями не заключались;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E4F0B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IX. Вакантные места для приема (перевода) обучающихся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– информация представлена в полном объеме по всем образовательным программам; 0,5 – информация представлена частично (отсутствует информация хотя бы по одной образовательной программе, профессии, специальности,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направлению подготовки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AC400F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X. Стипендии и меры поддержки обучающихся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 для иногородних обучающихся,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формировании платы за проживание в общежитии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 – информация отсутствует; 99 - общежитие/интернат не предоставляется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XI. Финансово-хозяйственная деятельность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57.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 поступлении  финансовых  и  материальных средств по итогам финансового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58.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Информация о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расходовании финансовых и  материальных средств по итогам финансового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59.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образовательной организации, утвержденного в установленном законодательством Российской Федераци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 порядке, или бюджетной сметы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XII. Платные образовательные услуги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60.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дой образовательной программе;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61.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XIII. Документы 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62.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Отчет о результатах самообследования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 (в виде копий)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63.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64.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8E8C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65.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Локальные нормативные акты, предусмотренные частью 2 статьи 30 Федерального закона от 29 декабря 2012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– информация представлена в полном объеме (с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приложениями к свидетельству);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– представлено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свидетельство на осуществление образовательной деятельности (без приложений); 0 – информация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2E4F0B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5141" w:rsidRPr="0055355E" w:rsidTr="00BE3E37">
        <w:trPr>
          <w:trHeight w:val="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66.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Предписания органов, осуществляющих государственный контроль (надзор)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  сфере образования, отчеты об исполнении таких предписаний (при наличии)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– информация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представлена в полном объеме;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0,5 – при наличии предписания органов, осуществляющих государственный контроль (надзор) в сфере образования, отсутств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ует отчет об исполнении такого предписания;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 – информация отсутствует;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Песли предписания отсутствуют, </w:t>
            </w: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ставится при наличии на сайте записи об отсутствии.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729"/>
            <w:noWrap/>
            <w:vAlign w:val="center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355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15141" w:rsidRPr="0055355E" w:rsidRDefault="00BE3E37" w:rsidP="00615141">
      <w:pPr>
        <w:spacing w:after="160" w:line="259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  <w:r w:rsidRPr="0055355E">
        <w:rPr>
          <w:b/>
          <w:sz w:val="24"/>
          <w:szCs w:val="24"/>
        </w:rPr>
        <w:t xml:space="preserve">1.2. 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функционирование. </w:t>
      </w: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"/>
        <w:gridCol w:w="9583"/>
        <w:gridCol w:w="3972"/>
      </w:tblGrid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355E">
              <w:rPr>
                <w:b/>
                <w:sz w:val="24"/>
                <w:szCs w:val="24"/>
              </w:rPr>
              <w:lastRenderedPageBreak/>
              <w:t>№</w:t>
            </w:r>
          </w:p>
          <w:p w:rsidR="00615141" w:rsidRPr="0055355E" w:rsidRDefault="00615141" w:rsidP="00BE3E3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355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355E">
              <w:rPr>
                <w:b/>
                <w:sz w:val="24"/>
                <w:szCs w:val="24"/>
              </w:rPr>
              <w:t>Информативный блок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355E">
              <w:rPr>
                <w:b/>
                <w:sz w:val="24"/>
                <w:szCs w:val="24"/>
              </w:rPr>
              <w:t>Наличие информации</w:t>
            </w:r>
          </w:p>
          <w:p w:rsidR="00615141" w:rsidRPr="0055355E" w:rsidRDefault="00615141" w:rsidP="00BE3E3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5355E">
              <w:rPr>
                <w:b/>
                <w:sz w:val="24"/>
                <w:szCs w:val="24"/>
              </w:rPr>
              <w:t>(</w:t>
            </w:r>
            <w:r w:rsidRPr="0055355E">
              <w:rPr>
                <w:b/>
                <w:sz w:val="24"/>
                <w:szCs w:val="24"/>
                <w:lang w:val="en-US"/>
              </w:rPr>
              <w:t>1</w:t>
            </w:r>
            <w:r w:rsidRPr="0055355E">
              <w:rPr>
                <w:b/>
                <w:sz w:val="24"/>
                <w:szCs w:val="24"/>
              </w:rPr>
              <w:t>/</w:t>
            </w:r>
            <w:r w:rsidRPr="0055355E">
              <w:rPr>
                <w:b/>
                <w:sz w:val="24"/>
                <w:szCs w:val="24"/>
                <w:lang w:val="en-US"/>
              </w:rPr>
              <w:t>0</w:t>
            </w:r>
            <w:r w:rsidRPr="0055355E">
              <w:rPr>
                <w:b/>
                <w:sz w:val="24"/>
                <w:szCs w:val="24"/>
              </w:rPr>
              <w:t>)</w:t>
            </w:r>
          </w:p>
        </w:tc>
      </w:tr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355E">
              <w:rPr>
                <w:sz w:val="24"/>
                <w:szCs w:val="24"/>
              </w:rPr>
              <w:t>1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5355E">
              <w:rPr>
                <w:sz w:val="24"/>
                <w:szCs w:val="24"/>
              </w:rPr>
              <w:t>телефона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2E4F0B" w:rsidRDefault="002E4F0B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355E">
              <w:rPr>
                <w:sz w:val="24"/>
                <w:szCs w:val="24"/>
              </w:rPr>
              <w:t>2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5355E">
              <w:rPr>
                <w:sz w:val="24"/>
                <w:szCs w:val="24"/>
              </w:rPr>
              <w:t>электронной почты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355E">
              <w:rPr>
                <w:sz w:val="24"/>
                <w:szCs w:val="24"/>
              </w:rPr>
              <w:t>3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5355E">
              <w:rPr>
                <w:sz w:val="24"/>
                <w:szCs w:val="24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AC400F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5355E">
              <w:rPr>
                <w:sz w:val="24"/>
                <w:szCs w:val="24"/>
              </w:rPr>
              <w:t>4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5355E">
              <w:rPr>
                <w:sz w:val="24"/>
                <w:szCs w:val="24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AC400F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615141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355E">
              <w:rPr>
                <w:sz w:val="24"/>
                <w:szCs w:val="24"/>
              </w:rPr>
              <w:t>Итоговый балл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</w:p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  <w:r w:rsidRPr="0055355E">
        <w:rPr>
          <w:b/>
          <w:sz w:val="24"/>
          <w:szCs w:val="24"/>
          <w:lang w:val="en-US"/>
        </w:rPr>
        <w:t>II</w:t>
      </w:r>
      <w:r w:rsidRPr="0055355E">
        <w:rPr>
          <w:b/>
          <w:sz w:val="24"/>
          <w:szCs w:val="24"/>
        </w:rPr>
        <w:t>. Показатели, характеризующие комфортность условий, в которых осуществляется образовательная деятельность</w:t>
      </w: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</w:p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  <w:r w:rsidRPr="0055355E">
        <w:rPr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</w:p>
    <w:tbl>
      <w:tblPr>
        <w:tblStyle w:val="182111"/>
        <w:tblW w:w="5000" w:type="pct"/>
        <w:tblLook w:val="04A0" w:firstRow="1" w:lastRow="0" w:firstColumn="1" w:lastColumn="0" w:noHBand="0" w:noVBand="1"/>
      </w:tblPr>
      <w:tblGrid>
        <w:gridCol w:w="714"/>
        <w:gridCol w:w="9880"/>
        <w:gridCol w:w="3966"/>
      </w:tblGrid>
      <w:tr w:rsidR="00615141" w:rsidRPr="0055355E" w:rsidTr="00BE3E37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center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cstheme="minorBidi"/>
                <w:sz w:val="24"/>
                <w:szCs w:val="24"/>
              </w:rPr>
            </w:pPr>
            <w:r w:rsidRPr="0055355E">
              <w:rPr>
                <w:rFonts w:cstheme="minorBidi"/>
                <w:sz w:val="24"/>
                <w:szCs w:val="24"/>
              </w:rPr>
              <w:t>Наличие (</w:t>
            </w:r>
            <w:r w:rsidRPr="0055355E">
              <w:rPr>
                <w:rFonts w:cstheme="minorBidi"/>
                <w:sz w:val="24"/>
                <w:szCs w:val="24"/>
                <w:lang w:val="en-US"/>
              </w:rPr>
              <w:t>1</w:t>
            </w:r>
            <w:r w:rsidRPr="0055355E">
              <w:rPr>
                <w:rFonts w:cstheme="minorBidi"/>
                <w:sz w:val="24"/>
                <w:szCs w:val="24"/>
              </w:rPr>
              <w:t>/</w:t>
            </w:r>
            <w:r w:rsidRPr="0055355E">
              <w:rPr>
                <w:rFonts w:cstheme="minorBidi"/>
                <w:sz w:val="24"/>
                <w:szCs w:val="24"/>
                <w:lang w:val="en-US"/>
              </w:rPr>
              <w:t>0</w:t>
            </w:r>
            <w:r w:rsidRPr="0055355E">
              <w:rPr>
                <w:rFonts w:cstheme="minorBidi"/>
                <w:sz w:val="24"/>
                <w:szCs w:val="24"/>
              </w:rPr>
              <w:t>)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Theme="minorHAnsi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Theme="minorHAnsi" w:cstheme="minorBidi"/>
                <w:sz w:val="24"/>
                <w:szCs w:val="22"/>
              </w:rPr>
              <w:t>наличие зоны отдыха (ожидания)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>
              <w:rPr>
                <w:rFonts w:eastAsia="Century Gothic" w:cstheme="minorBidi"/>
                <w:sz w:val="24"/>
                <w:szCs w:val="24"/>
              </w:rPr>
              <w:t>0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Theme="minorHAnsi" w:cstheme="minorBidi"/>
                <w:sz w:val="24"/>
                <w:szCs w:val="22"/>
              </w:rPr>
              <w:t>наличие и понятность навигации внутри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573B34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>
              <w:rPr>
                <w:rFonts w:eastAsia="Century Gothic" w:cstheme="minorBidi"/>
                <w:sz w:val="24"/>
                <w:szCs w:val="24"/>
              </w:rPr>
              <w:t>0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Theme="minorHAnsi" w:cstheme="minorBidi"/>
                <w:sz w:val="24"/>
                <w:szCs w:val="22"/>
              </w:rPr>
              <w:t>наличие и доступность питьевой воды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>
              <w:rPr>
                <w:rFonts w:eastAsia="Century Gothic" w:cstheme="minorBidi"/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Theme="minorHAnsi" w:cstheme="minorBidi"/>
                <w:sz w:val="24"/>
                <w:szCs w:val="22"/>
              </w:rPr>
              <w:t>наличие и доступность санитарно-гигиенических помещений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>
              <w:rPr>
                <w:rFonts w:eastAsia="Century Gothic" w:cstheme="minorBidi"/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Theme="minorHAnsi" w:cstheme="minorBidi"/>
                <w:sz w:val="24"/>
                <w:szCs w:val="22"/>
              </w:rPr>
              <w:t>санитарное состояние помещений организации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2E4F0B" w:rsidP="00BE3E37">
            <w:pPr>
              <w:spacing w:line="240" w:lineRule="auto"/>
              <w:ind w:firstLine="0"/>
              <w:jc w:val="left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1</w:t>
            </w:r>
          </w:p>
        </w:tc>
      </w:tr>
      <w:tr w:rsidR="00615141" w:rsidRPr="0055355E" w:rsidTr="00BE3E3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Century Gothic" w:cstheme="minorBidi"/>
                <w:sz w:val="24"/>
                <w:szCs w:val="24"/>
              </w:rPr>
            </w:pPr>
            <w:r w:rsidRPr="0055355E">
              <w:rPr>
                <w:rFonts w:eastAsia="Century Gothic" w:cstheme="minorBidi"/>
                <w:sz w:val="24"/>
                <w:szCs w:val="24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573B34" w:rsidP="00BE3E37">
            <w:pPr>
              <w:spacing w:line="240" w:lineRule="auto"/>
              <w:ind w:firstLine="0"/>
              <w:jc w:val="left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3</w:t>
            </w:r>
          </w:p>
        </w:tc>
      </w:tr>
    </w:tbl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  <w:r w:rsidRPr="0055355E">
        <w:rPr>
          <w:b/>
          <w:sz w:val="24"/>
          <w:szCs w:val="24"/>
          <w:lang w:val="en-US"/>
        </w:rPr>
        <w:t>III</w:t>
      </w:r>
      <w:r w:rsidRPr="0055355E">
        <w:rPr>
          <w:b/>
          <w:sz w:val="24"/>
          <w:szCs w:val="24"/>
        </w:rPr>
        <w:t>. Показатели, характеризующие доступность образовательной деятельности для инвалидов</w:t>
      </w:r>
    </w:p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  <w:r w:rsidRPr="0055355E">
        <w:rPr>
          <w:b/>
          <w:sz w:val="24"/>
          <w:szCs w:val="24"/>
        </w:rPr>
        <w:t>3.1. Оборудование территории, прилегающей к зданиям организации, и помещений с учетом доступности для инвалидов:</w:t>
      </w: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</w:p>
    <w:tbl>
      <w:tblPr>
        <w:tblStyle w:val="192111"/>
        <w:tblW w:w="5000" w:type="pct"/>
        <w:tblLook w:val="04A0" w:firstRow="1" w:lastRow="0" w:firstColumn="1" w:lastColumn="0" w:noHBand="0" w:noVBand="1"/>
      </w:tblPr>
      <w:tblGrid>
        <w:gridCol w:w="1544"/>
        <w:gridCol w:w="10078"/>
        <w:gridCol w:w="2938"/>
      </w:tblGrid>
      <w:tr w:rsidR="00615141" w:rsidRPr="0055355E" w:rsidTr="00BE3E37"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after="20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355E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after="20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355E">
              <w:rPr>
                <w:rFonts w:eastAsia="Times New Roman"/>
                <w:b/>
                <w:sz w:val="24"/>
                <w:szCs w:val="24"/>
              </w:rPr>
              <w:t>Позиция оценивания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55355E">
              <w:rPr>
                <w:rFonts w:eastAsia="Times New Roman"/>
                <w:b/>
                <w:sz w:val="24"/>
                <w:szCs w:val="24"/>
              </w:rPr>
              <w:t xml:space="preserve">Наличие </w:t>
            </w:r>
          </w:p>
          <w:p w:rsidR="00615141" w:rsidRPr="0055355E" w:rsidRDefault="00615141" w:rsidP="00BE3E37">
            <w:pPr>
              <w:spacing w:after="200"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355E">
              <w:rPr>
                <w:rFonts w:eastAsia="Times New Roman"/>
                <w:b/>
                <w:sz w:val="24"/>
                <w:szCs w:val="24"/>
              </w:rPr>
              <w:t>(1/0)</w:t>
            </w:r>
          </w:p>
        </w:tc>
      </w:tr>
      <w:tr w:rsidR="00615141" w:rsidRPr="0055355E" w:rsidTr="00BE3E37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5355E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2"/>
              </w:rPr>
            </w:pPr>
            <w:r w:rsidRPr="0055355E">
              <w:rPr>
                <w:rFonts w:eastAsia="Times New Roman"/>
                <w:sz w:val="24"/>
                <w:szCs w:val="22"/>
              </w:rPr>
              <w:t>оборудование входных групп пандусами (подъемными платформами)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615141" w:rsidRPr="0055355E" w:rsidTr="00BE3E37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5355E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2"/>
              </w:rPr>
            </w:pPr>
            <w:r w:rsidRPr="0055355E">
              <w:rPr>
                <w:rFonts w:eastAsia="Times New Roman"/>
                <w:sz w:val="24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615141" w:rsidRPr="0055355E" w:rsidTr="00BE3E37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5355E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2"/>
              </w:rPr>
            </w:pPr>
            <w:r w:rsidRPr="0055355E">
              <w:rPr>
                <w:rFonts w:eastAsia="Times New Roman"/>
                <w:sz w:val="24"/>
                <w:szCs w:val="22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615141" w:rsidRPr="0055355E" w:rsidTr="00BE3E37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5355E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2"/>
              </w:rPr>
            </w:pPr>
            <w:r w:rsidRPr="0055355E">
              <w:rPr>
                <w:rFonts w:eastAsia="Times New Roman"/>
                <w:sz w:val="24"/>
                <w:szCs w:val="22"/>
              </w:rPr>
              <w:t>наличие сменных кресел-колясок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615141" w:rsidRPr="0055355E" w:rsidTr="00BE3E37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55355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2"/>
              </w:rPr>
            </w:pPr>
            <w:r w:rsidRPr="0055355E">
              <w:rPr>
                <w:rFonts w:eastAsia="Times New Roman"/>
                <w:sz w:val="24"/>
                <w:szCs w:val="22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615141" w:rsidRPr="0055355E" w:rsidTr="00BE3E37"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41" w:rsidRPr="0055355E" w:rsidRDefault="00615141" w:rsidP="00BE3E3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55355E">
              <w:rPr>
                <w:rFonts w:eastAsia="Times New Roman"/>
                <w:sz w:val="24"/>
                <w:szCs w:val="24"/>
              </w:rPr>
              <w:t>Итоговый балл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41" w:rsidRPr="0055355E" w:rsidRDefault="00BE3E37" w:rsidP="00BE3E3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615141" w:rsidRPr="0055355E" w:rsidRDefault="00522E22" w:rsidP="00615141">
      <w:pPr>
        <w:spacing w:line="240" w:lineRule="auto"/>
        <w:ind w:firstLine="0"/>
        <w:rPr>
          <w:sz w:val="24"/>
          <w:szCs w:val="24"/>
        </w:rPr>
      </w:pPr>
      <w:r w:rsidRPr="00522E22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-725805</wp:posOffset>
            </wp:positionV>
            <wp:extent cx="7559040" cy="9570720"/>
            <wp:effectExtent l="3810" t="0" r="7620" b="7620"/>
            <wp:wrapNone/>
            <wp:docPr id="1" name="Рисунок 1" descr="C:\Users\Professional\Desktop\img20220908_16002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img20220908_160021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9040" cy="95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2E22" w:rsidRDefault="00522E22" w:rsidP="00615141">
      <w:pPr>
        <w:spacing w:line="240" w:lineRule="auto"/>
        <w:ind w:firstLine="0"/>
        <w:rPr>
          <w:b/>
          <w:sz w:val="24"/>
          <w:szCs w:val="24"/>
        </w:rPr>
      </w:pPr>
    </w:p>
    <w:p w:rsidR="00522E22" w:rsidRDefault="00522E22" w:rsidP="00615141">
      <w:pPr>
        <w:spacing w:line="240" w:lineRule="auto"/>
        <w:ind w:firstLine="0"/>
        <w:rPr>
          <w:b/>
          <w:sz w:val="24"/>
          <w:szCs w:val="24"/>
        </w:rPr>
      </w:pPr>
    </w:p>
    <w:p w:rsidR="00522E22" w:rsidRDefault="00522E22" w:rsidP="00615141">
      <w:pPr>
        <w:spacing w:line="240" w:lineRule="auto"/>
        <w:ind w:firstLine="0"/>
        <w:rPr>
          <w:b/>
          <w:sz w:val="24"/>
          <w:szCs w:val="24"/>
        </w:rPr>
      </w:pPr>
    </w:p>
    <w:p w:rsidR="00615141" w:rsidRPr="0055355E" w:rsidRDefault="00615141" w:rsidP="00615141">
      <w:pPr>
        <w:spacing w:line="240" w:lineRule="auto"/>
        <w:ind w:firstLine="0"/>
        <w:rPr>
          <w:b/>
          <w:sz w:val="24"/>
          <w:szCs w:val="24"/>
        </w:rPr>
      </w:pPr>
    </w:p>
    <w:p w:rsidR="00615141" w:rsidRPr="0055355E" w:rsidRDefault="00615141" w:rsidP="00615141">
      <w:pPr>
        <w:spacing w:line="240" w:lineRule="auto"/>
        <w:ind w:firstLine="0"/>
        <w:rPr>
          <w:sz w:val="24"/>
          <w:szCs w:val="24"/>
        </w:rPr>
      </w:pPr>
      <w:r w:rsidRPr="0055355E">
        <w:rPr>
          <w:sz w:val="24"/>
          <w:szCs w:val="24"/>
        </w:rPr>
        <w:t xml:space="preserve"> </w:t>
      </w:r>
    </w:p>
    <w:p w:rsidR="00BE3E37" w:rsidRDefault="00BE3E37"/>
    <w:sectPr w:rsidR="00BE3E37" w:rsidSect="00BE3E3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2F" w:rsidRDefault="0019552F" w:rsidP="00522E22">
      <w:pPr>
        <w:spacing w:line="240" w:lineRule="auto"/>
      </w:pPr>
      <w:r>
        <w:separator/>
      </w:r>
    </w:p>
  </w:endnote>
  <w:endnote w:type="continuationSeparator" w:id="0">
    <w:p w:rsidR="0019552F" w:rsidRDefault="0019552F" w:rsidP="0052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2F" w:rsidRDefault="0019552F" w:rsidP="00522E22">
      <w:pPr>
        <w:spacing w:line="240" w:lineRule="auto"/>
      </w:pPr>
      <w:r>
        <w:separator/>
      </w:r>
    </w:p>
  </w:footnote>
  <w:footnote w:type="continuationSeparator" w:id="0">
    <w:p w:rsidR="0019552F" w:rsidRDefault="0019552F" w:rsidP="00522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802"/>
    <w:multiLevelType w:val="multilevel"/>
    <w:tmpl w:val="648E2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632D9B"/>
    <w:multiLevelType w:val="multilevel"/>
    <w:tmpl w:val="9E92D9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A6EC0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22F9D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41"/>
    <w:rsid w:val="0019552F"/>
    <w:rsid w:val="00275262"/>
    <w:rsid w:val="002E4F0B"/>
    <w:rsid w:val="00522E22"/>
    <w:rsid w:val="00573B34"/>
    <w:rsid w:val="00615141"/>
    <w:rsid w:val="007445C4"/>
    <w:rsid w:val="008467F0"/>
    <w:rsid w:val="009D02FE"/>
    <w:rsid w:val="00A01EB0"/>
    <w:rsid w:val="00AC400F"/>
    <w:rsid w:val="00B5676F"/>
    <w:rsid w:val="00BE3E37"/>
    <w:rsid w:val="00C227D8"/>
    <w:rsid w:val="00C66303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28F6"/>
  <w15:chartTrackingRefBased/>
  <w15:docId w15:val="{3EABDA9B-88C3-4532-AFE8-05E541FC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4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11">
    <w:name w:val="Сетка таблицы2011"/>
    <w:basedOn w:val="a1"/>
    <w:next w:val="a3"/>
    <w:uiPriority w:val="59"/>
    <w:rsid w:val="0061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Сетка таблицы2021"/>
    <w:basedOn w:val="a1"/>
    <w:next w:val="a3"/>
    <w:uiPriority w:val="59"/>
    <w:rsid w:val="0061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615141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11">
    <w:name w:val="Сетка таблицы192111"/>
    <w:basedOn w:val="a1"/>
    <w:uiPriority w:val="39"/>
    <w:rsid w:val="00615141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0B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E2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2E22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522E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2E22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20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5</cp:revision>
  <cp:lastPrinted>2022-09-07T06:48:00Z</cp:lastPrinted>
  <dcterms:created xsi:type="dcterms:W3CDTF">2022-09-05T20:57:00Z</dcterms:created>
  <dcterms:modified xsi:type="dcterms:W3CDTF">2022-09-14T00:23:00Z</dcterms:modified>
</cp:coreProperties>
</file>